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94" w:rsidRPr="00276562" w:rsidRDefault="006D3794" w:rsidP="006D3794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65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для родителей </w:t>
      </w:r>
      <w:r w:rsidRPr="002765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пожарной безопасности</w:t>
      </w:r>
    </w:p>
    <w:p w:rsidR="006D3794" w:rsidRPr="006D3794" w:rsidRDefault="006D3794" w:rsidP="006D37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D3794" w:rsidRPr="006D3794" w:rsidRDefault="00276562" w:rsidP="00276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562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4AFEA2" wp14:editId="6C174379">
            <wp:simplePos x="0" y="0"/>
            <wp:positionH relativeFrom="column">
              <wp:posOffset>56735</wp:posOffset>
            </wp:positionH>
            <wp:positionV relativeFrom="paragraph">
              <wp:posOffset>72528</wp:posOffset>
            </wp:positionV>
            <wp:extent cx="2694940" cy="1812290"/>
            <wp:effectExtent l="0" t="0" r="0" b="0"/>
            <wp:wrapSquare wrapText="bothSides"/>
            <wp:docPr id="7" name="Рисунок 7" descr="E:\пропоганда\фото\IMG_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поганда\фото\IMG_5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5405" r="8254" b="17526"/>
                    <a:stretch/>
                  </pic:blipFill>
                  <pic:spPr bwMode="auto">
                    <a:xfrm>
                      <a:off x="0" y="0"/>
                      <a:ext cx="269494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94" w:rsidRPr="006D37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6D3794" w:rsidRDefault="006D3794" w:rsidP="006D37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3-х до 5-ти лет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Это возраст активных вопросов и самостоятельного поиска ответов.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</w:p>
    <w:p w:rsidR="006D3794" w:rsidRDefault="006D3794" w:rsidP="006D37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6D3794" w:rsidRDefault="006D3794" w:rsidP="006D37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D3794" w:rsidRPr="006D3794" w:rsidRDefault="006D3794" w:rsidP="006D37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D379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6D3794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147955</wp:posOffset>
            </wp:positionV>
            <wp:extent cx="2218690" cy="3093085"/>
            <wp:effectExtent l="0" t="0" r="0" b="0"/>
            <wp:wrapSquare wrapText="bothSides"/>
            <wp:docPr id="2" name="Рисунок 2" descr="http://lytmdou22.edumsko.ru/uploads/2000/1131/section/64863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ytmdou22.edumsko.ru/uploads/2000/1131/section/64863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ab/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</w:p>
    <w:p w:rsidR="006D3794" w:rsidRDefault="006D3794" w:rsidP="006D37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D3794" w:rsidRDefault="006D3794" w:rsidP="006D37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D3794" w:rsidRPr="006D3794" w:rsidRDefault="006D3794" w:rsidP="006D37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r w:rsidRPr="006D379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br/>
      </w:r>
      <w:r w:rsidRPr="006D3794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142875</wp:posOffset>
            </wp:positionV>
            <wp:extent cx="3005455" cy="2099310"/>
            <wp:effectExtent l="0" t="0" r="4445" b="0"/>
            <wp:wrapSquare wrapText="bothSides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</w:r>
    </w:p>
    <w:p w:rsidR="006D3794" w:rsidRPr="006D3794" w:rsidRDefault="006D3794" w:rsidP="006D3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3-5-ти лет должны знать: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огонь опасен: он может стать началом пожара и причинить ожог;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существует ряд предметов (спички, бытовая химия, плита…), которые дети не должны трогать;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неосторожное обращение с огнем вызывает пожар;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о признаках пожара надо сообщать взрослым;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пожар уничтожает жилище, вещи («Кошкин дом»);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пожар опасен для жизни и здоровья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пожарные — отважные и сильные борцы с огнем;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пожарных вызывают по телефону 01, баловаться этим номером нельзя.</w:t>
      </w:r>
    </w:p>
    <w:p w:rsidR="006D3794" w:rsidRDefault="006D3794" w:rsidP="006D37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</w:p>
    <w:p w:rsidR="006D3794" w:rsidRPr="006D3794" w:rsidRDefault="006D3794" w:rsidP="006D37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6D3794" w:rsidRPr="006D3794" w:rsidRDefault="006D3794" w:rsidP="00A33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7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44A452A9" wp14:editId="6F03EB78">
            <wp:simplePos x="0" y="0"/>
            <wp:positionH relativeFrom="column">
              <wp:posOffset>1242</wp:posOffset>
            </wp:positionH>
            <wp:positionV relativeFrom="paragraph">
              <wp:posOffset>-1049</wp:posOffset>
            </wp:positionV>
            <wp:extent cx="2544445" cy="1892300"/>
            <wp:effectExtent l="0" t="0" r="8255" b="0"/>
            <wp:wrapSquare wrapText="bothSides"/>
            <wp:docPr id="4" name="Рисунок 4" descr="http://lytmdou22.edumsko.ru/uploads/2000/1131/section/64863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ytmdou22.edumsko.ru/uploads/2000/1131/section/64863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Дети </w:t>
      </w:r>
      <w:bookmarkStart w:id="0" w:name="_GoBack"/>
      <w:bookmarkEnd w:id="0"/>
      <w:r w:rsidRPr="00A331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6-7 лет, подготовительный к школе возраст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</w:t>
      </w:r>
      <w:r w:rsidRPr="00A3317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подготовишкам</w:t>
      </w:r>
      <w:proofErr w:type="spellEnd"/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6D37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A3317E" w:rsidRDefault="00A3317E" w:rsidP="00A331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A3317E" w:rsidRDefault="00A3317E" w:rsidP="00A3317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D3794" w:rsidRPr="006D3794" w:rsidRDefault="00A3317E" w:rsidP="00A33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794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51A877CE" wp14:editId="4708EAD5">
            <wp:simplePos x="0" y="0"/>
            <wp:positionH relativeFrom="column">
              <wp:posOffset>635</wp:posOffset>
            </wp:positionH>
            <wp:positionV relativeFrom="paragraph">
              <wp:posOffset>58779</wp:posOffset>
            </wp:positionV>
            <wp:extent cx="2226310" cy="3108960"/>
            <wp:effectExtent l="0" t="0" r="2540" b="0"/>
            <wp:wrapSquare wrapText="bothSides"/>
            <wp:docPr id="5" name="Рисунок 5" descr="http://lytmdou22.edumsko.ru/uploads/2000/1131/section/64863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ytmdou22.edumsko.ru/uploads/2000/1131/section/64863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94" w:rsidRPr="00A3317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6-7-летнем возрасте мы даем доступную информацию, учим правильным действиям.</w:t>
      </w:r>
    </w:p>
    <w:p w:rsidR="00A3317E" w:rsidRDefault="006D3794" w:rsidP="00A33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331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 должен знать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пожарных вызывают по телефону, и знать особенности своего телефона;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— бытовой газ </w:t>
      </w:r>
      <w:proofErr w:type="spellStart"/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взрывчат</w:t>
      </w:r>
      <w:proofErr w:type="spellEnd"/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ядовит, поэтому пользоваться им могут только взрослые;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— признаками пожара являются огонь, дым и запах дыма. </w:t>
      </w:r>
    </w:p>
    <w:p w:rsidR="00A3317E" w:rsidRDefault="006D3794" w:rsidP="00A33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них надо обязательно и срочно сообщить взрослым;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— нельзя брать вещи, приборы взрослых для игры </w:t>
      </w:r>
    </w:p>
    <w:p w:rsidR="006D3794" w:rsidRPr="006D3794" w:rsidRDefault="006D3794" w:rsidP="00A33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 умея их использовать правильно, можно устроить пожар.</w:t>
      </w:r>
    </w:p>
    <w:p w:rsidR="006D3794" w:rsidRPr="00A3317E" w:rsidRDefault="006D3794" w:rsidP="00A33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автолестница</w:t>
      </w:r>
      <w:proofErr w:type="spellEnd"/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6D3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</w:p>
    <w:p w:rsidR="006D3794" w:rsidRDefault="006D3794" w:rsidP="006D37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D3794" w:rsidRPr="006D3794" w:rsidRDefault="006D3794" w:rsidP="006D37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32"/>
          <w:szCs w:val="32"/>
          <w:lang w:eastAsia="ru-RU"/>
        </w:rPr>
      </w:pPr>
      <w:r w:rsidRPr="006D379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6D379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A3317E" w:rsidRDefault="00A3317E" w:rsidP="00A331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7E" w:rsidRPr="00A3317E" w:rsidRDefault="00A3317E" w:rsidP="00A331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17E">
        <w:rPr>
          <w:rFonts w:ascii="Times New Roman" w:hAnsi="Times New Roman" w:cs="Times New Roman"/>
          <w:sz w:val="24"/>
          <w:szCs w:val="24"/>
        </w:rPr>
        <w:t>Инспектор ОНД и ПР Киришского района</w:t>
      </w:r>
    </w:p>
    <w:p w:rsidR="00ED5106" w:rsidRPr="00A3317E" w:rsidRDefault="00A3317E" w:rsidP="00A331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17E">
        <w:rPr>
          <w:rFonts w:ascii="Times New Roman" w:hAnsi="Times New Roman" w:cs="Times New Roman"/>
          <w:sz w:val="24"/>
          <w:szCs w:val="24"/>
        </w:rPr>
        <w:t>Петухов Дмитрий Валерьевич</w:t>
      </w:r>
    </w:p>
    <w:sectPr w:rsidR="00ED5106" w:rsidRPr="00A3317E" w:rsidSect="006D37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A"/>
    <w:rsid w:val="00276562"/>
    <w:rsid w:val="006D3794"/>
    <w:rsid w:val="00A3317E"/>
    <w:rsid w:val="00B50A0A"/>
    <w:rsid w:val="00E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BC53"/>
  <w15:chartTrackingRefBased/>
  <w15:docId w15:val="{97EEE761-E70E-4D17-B062-1A9B2CC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tmdou22.edumsko.ru/uploads/2000/1131/section/64863/0015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lytmdou22.edumsko.ru/uploads/2000/1131/section/64863/bezopasnost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ytmdou22.edumsko.ru/uploads/2000/1131/section/64863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ytmdou22.edumsko.ru/uploads/2000/1131/section/64863/12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C649-9645-4BB2-B5CD-E8AF0EC7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2017-05-24T05:52:00Z</dcterms:created>
  <dcterms:modified xsi:type="dcterms:W3CDTF">2017-05-24T06:58:00Z</dcterms:modified>
</cp:coreProperties>
</file>